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Материалы промежуточной аттестации за 2020 – 2021 учебный год</w:t>
      </w:r>
    </w:p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по физической культуре 1 – 4 класс.</w:t>
      </w:r>
    </w:p>
    <w:p>
      <w:pPr>
        <w:pStyle w:val="Normal"/>
        <w:spacing w:before="0" w:after="0"/>
        <w:ind w:firstLine="708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учитель: Якимов Вячеслав Сергеевич</w:t>
      </w:r>
    </w:p>
    <w:p>
      <w:pPr>
        <w:pStyle w:val="Normal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Цель: Проверка предметных результатов по предмету</w:t>
      </w:r>
    </w:p>
    <w:p>
      <w:pPr>
        <w:pStyle w:val="Normal"/>
        <w:spacing w:before="0" w:after="0"/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Форма промежуточной аттестации - сдача контрольных нормативов: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</w:r>
      <w:r>
        <w:rPr>
          <w:rFonts w:cs="Times New Roman"/>
          <w:spacing w:val="-1"/>
          <w:sz w:val="28"/>
          <w:szCs w:val="28"/>
          <w:lang w:eastAsia="ru-RU"/>
        </w:rPr>
        <w:t>Бег 30м;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прыжок в длину с места;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бросок набивного мяча;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наклон вперёд из положения стоя с прямыми ногами на полу;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смешанное передвижение на 500м.</w:t>
      </w:r>
    </w:p>
    <w:tbl>
      <w:tblPr>
        <w:tblpPr w:bottomFromText="0" w:horzAnchor="margin" w:leftFromText="180" w:rightFromText="180" w:tblpX="0" w:tblpXSpec="center" w:tblpY="112" w:topFromText="0" w:vertAnchor="text"/>
        <w:tblW w:w="103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816"/>
        <w:gridCol w:w="1843"/>
        <w:gridCol w:w="1134"/>
        <w:gridCol w:w="1135"/>
        <w:gridCol w:w="1275"/>
        <w:gridCol w:w="1135"/>
        <w:gridCol w:w="1133"/>
        <w:gridCol w:w="1841"/>
      </w:tblGrid>
      <w:tr>
        <w:trPr/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№ </w:t>
            </w:r>
            <w:r>
              <w:rPr>
                <w:rFonts w:cs="Times New Roman"/>
                <w:spacing w:val="-2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Уровень,  нормативы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Мальчики</w:t>
            </w:r>
          </w:p>
        </w:tc>
        <w:tc>
          <w:tcPr>
            <w:tcW w:w="4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Девочки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Бег 30м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Бросок набивного мяча (вес 1 кг)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2,3 -3,0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3,3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1,8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1,9 – 2,1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2,5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 и ниже; 90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90- 110/ 105-125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120 и выше/ 135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60 и ниже/  75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75-95/ 90-110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105 и выше; 130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Наклон вперёд из п. стоя с прямыми ногами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</w:tr>
      <w:tr>
        <w:trPr>
          <w:trHeight w:val="31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Смешанное передвижение   500м.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Без учёта времени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  <w:t xml:space="preserve">Программой определены приблизительно нормы физической подготовленности среднего обучающегося. </w:t>
      </w:r>
    </w:p>
    <w:p>
      <w:pPr>
        <w:pStyle w:val="Normal"/>
        <w:spacing w:lineRule="auto" w:line="240" w:before="0" w:after="0"/>
        <w:jc w:val="both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</w:r>
    </w:p>
    <w:p>
      <w:pPr>
        <w:pStyle w:val="Normal"/>
        <w:spacing w:before="57" w:after="0"/>
        <w:ind w:firstLine="708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 качестве результатов промежуточной аттестации по учебному предмету физическая культура по решению педагогического совета, могут быть зачтены:</w:t>
      </w:r>
    </w:p>
    <w:p>
      <w:pPr>
        <w:pStyle w:val="Normal"/>
        <w:numPr>
          <w:ilvl w:val="0"/>
          <w:numId w:val="2"/>
        </w:numPr>
        <w:spacing w:before="57" w:after="0"/>
        <w:ind w:left="0" w:firstLine="426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Внеучебные образовательные достижения. Зачет производится в форме учета личностных достижений или портфолио.</w:t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Материалы промежуточной аттестации за 2020 – 2021 учебный год</w:t>
      </w:r>
    </w:p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по физической культуре 5 класс.</w:t>
      </w:r>
    </w:p>
    <w:p>
      <w:pPr>
        <w:pStyle w:val="Normal"/>
        <w:spacing w:before="0" w:after="0"/>
        <w:ind w:firstLine="708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учитель: Якимов Вячеслав Сергеевич</w:t>
      </w:r>
    </w:p>
    <w:p>
      <w:pPr>
        <w:pStyle w:val="Normal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Цель: Проверка предметных результатов по предмету</w:t>
      </w:r>
    </w:p>
    <w:p>
      <w:pPr>
        <w:pStyle w:val="Normal"/>
        <w:spacing w:before="0" w:after="0"/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Форма промежуточной аттестации - сдача контрольных нормативов: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</w:r>
      <w:r>
        <w:rPr>
          <w:rFonts w:cs="Times New Roman"/>
          <w:spacing w:val="-1"/>
          <w:sz w:val="28"/>
          <w:szCs w:val="28"/>
          <w:lang w:eastAsia="ru-RU"/>
        </w:rPr>
        <w:t>Бег 60м;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прыжок в длину с места;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бросок набивного мяча;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наклон вперёд из положения стоя с прямыми ногами на полу;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смешанное передвижение на 500м.</w:t>
      </w:r>
    </w:p>
    <w:tbl>
      <w:tblPr>
        <w:tblpPr w:bottomFromText="0" w:horzAnchor="margin" w:leftFromText="180" w:rightFromText="180" w:tblpX="0" w:tblpXSpec="center" w:tblpY="112" w:topFromText="0" w:vertAnchor="text"/>
        <w:tblW w:w="103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816"/>
        <w:gridCol w:w="1843"/>
        <w:gridCol w:w="1134"/>
        <w:gridCol w:w="1135"/>
        <w:gridCol w:w="1275"/>
        <w:gridCol w:w="1135"/>
        <w:gridCol w:w="1133"/>
        <w:gridCol w:w="1841"/>
      </w:tblGrid>
      <w:tr>
        <w:trPr/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№ </w:t>
            </w:r>
            <w:r>
              <w:rPr>
                <w:rFonts w:cs="Times New Roman"/>
                <w:spacing w:val="-2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Уровень,  нормативы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Мальчики</w:t>
            </w:r>
          </w:p>
        </w:tc>
        <w:tc>
          <w:tcPr>
            <w:tcW w:w="4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Девочки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Бег 60м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Бросок набивного мяча (вес 1 кг)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2,3 -3,0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3,3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1,8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1,9 – 2,1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2,5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 и ниже; 90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90- 110/ 105-125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120 и выше/ 135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60 и ниже/  75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75-95/ 90-110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105 и выше; 130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Наклон вперёд из п. стоя с прямыми ногами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</w:tr>
      <w:tr>
        <w:trPr>
          <w:trHeight w:val="31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Смешанное передвижение   1000м.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Без учёта времени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  <w:t xml:space="preserve">Программой определены приблизительно нормы физической подготовленности среднего обучающегося. </w:t>
      </w:r>
    </w:p>
    <w:p>
      <w:pPr>
        <w:pStyle w:val="Normal"/>
        <w:spacing w:lineRule="auto" w:line="240" w:before="0" w:after="0"/>
        <w:jc w:val="both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</w:r>
    </w:p>
    <w:p>
      <w:pPr>
        <w:pStyle w:val="Normal"/>
        <w:spacing w:before="57" w:after="0"/>
        <w:ind w:firstLine="708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 качестве результатов промежуточной аттестации по учебному предмету физическая культура по решению педагогического совета, могут быть зачтены:</w:t>
      </w:r>
    </w:p>
    <w:p>
      <w:pPr>
        <w:pStyle w:val="Normal"/>
        <w:numPr>
          <w:ilvl w:val="0"/>
          <w:numId w:val="2"/>
        </w:numPr>
        <w:spacing w:before="57" w:after="0"/>
        <w:ind w:left="0" w:firstLine="426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Внеучебные образовательные достижения. Зачет производится в форме учета личностных достижений или портфолио.</w:t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Материалы промежуточной аттестации за 2020 – 2021 учебный год</w:t>
      </w:r>
    </w:p>
    <w:p>
      <w:pPr>
        <w:pStyle w:val="Normal"/>
        <w:spacing w:before="0" w:after="0"/>
        <w:ind w:firstLine="708"/>
        <w:jc w:val="center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по физической культуре 6 – 9 класс.</w:t>
      </w:r>
    </w:p>
    <w:p>
      <w:pPr>
        <w:pStyle w:val="Normal"/>
        <w:spacing w:before="0" w:after="0"/>
        <w:ind w:firstLine="708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учитель: Якимов Вячеслав Сергеевич</w:t>
      </w:r>
    </w:p>
    <w:p>
      <w:pPr>
        <w:pStyle w:val="Normal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Цель: Проверка предметных результатов по предмету</w:t>
      </w:r>
    </w:p>
    <w:p>
      <w:pPr>
        <w:pStyle w:val="Normal"/>
        <w:spacing w:before="0" w:after="0"/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Форма промежуточной аттестации - сдача контрольных нормативов: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</w:r>
      <w:r>
        <w:rPr>
          <w:rFonts w:cs="Times New Roman"/>
          <w:spacing w:val="-1"/>
          <w:sz w:val="28"/>
          <w:szCs w:val="28"/>
          <w:lang w:eastAsia="ru-RU"/>
        </w:rPr>
        <w:t>Бег 30м;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прыжок в длину с места;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бросок набивного мяча;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наклон вперёд из положения стоя с прямыми ногами на полу;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pacing w:val="-1"/>
          <w:sz w:val="28"/>
          <w:szCs w:val="28"/>
          <w:lang w:eastAsia="ru-RU"/>
        </w:rPr>
        <w:t>смешанное передвижение на 500м.</w:t>
      </w:r>
    </w:p>
    <w:tbl>
      <w:tblPr>
        <w:tblpPr w:bottomFromText="0" w:horzAnchor="margin" w:leftFromText="180" w:rightFromText="180" w:tblpX="0" w:tblpXSpec="center" w:tblpY="112" w:topFromText="0" w:vertAnchor="text"/>
        <w:tblW w:w="103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816"/>
        <w:gridCol w:w="1843"/>
        <w:gridCol w:w="1134"/>
        <w:gridCol w:w="1135"/>
        <w:gridCol w:w="1275"/>
        <w:gridCol w:w="1135"/>
        <w:gridCol w:w="1133"/>
        <w:gridCol w:w="1841"/>
      </w:tblGrid>
      <w:tr>
        <w:trPr/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№ </w:t>
            </w:r>
            <w:r>
              <w:rPr>
                <w:rFonts w:cs="Times New Roman"/>
                <w:spacing w:val="-2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Уровень,  нормативы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Мальчики</w:t>
            </w:r>
          </w:p>
        </w:tc>
        <w:tc>
          <w:tcPr>
            <w:tcW w:w="4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Девочки</w:t>
            </w:r>
          </w:p>
        </w:tc>
      </w:tr>
      <w:tr>
        <w:trPr/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Низкий  «3»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Средний   «4»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Высокий           «5»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Бег 60м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Бросок набивного мяча (вес 1 кг)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2,3 -3,0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3,3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1,8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 xml:space="preserve">1,9 – 2,1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2,5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 и ниже; 90 и ниже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90- 110/ 105-125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120 и выше/ 135 и выше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60 и ниже/  75 и ниже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75-95/ 90-110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105 и выше; 130 и выше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Наклон вперёд из п. стоя с прямыми ногами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Касание пола пальцами рук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Достать пол ладонями</w:t>
            </w:r>
          </w:p>
        </w:tc>
      </w:tr>
      <w:tr>
        <w:trPr>
          <w:trHeight w:val="31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Смешанное передвижение   1500м.</w:t>
            </w: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tLeast" w:line="276" w:before="0" w:after="0"/>
              <w:jc w:val="center"/>
              <w:rPr>
                <w:rFonts w:cs="Times New Roman"/>
                <w:spacing w:val="-2"/>
                <w:szCs w:val="24"/>
                <w:lang w:eastAsia="ru-RU"/>
              </w:rPr>
            </w:pPr>
            <w:r>
              <w:rPr>
                <w:rFonts w:cs="Times New Roman"/>
                <w:spacing w:val="-2"/>
                <w:szCs w:val="24"/>
                <w:lang w:eastAsia="ru-RU"/>
              </w:rPr>
              <w:t>Без учёта времени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before="0" w:after="0"/>
        <w:jc w:val="both"/>
        <w:rPr>
          <w:rFonts w:cs="Times New Roman"/>
          <w:color w:val="00000A"/>
          <w:spacing w:val="-2"/>
          <w:sz w:val="28"/>
          <w:szCs w:val="28"/>
          <w:lang w:eastAsia="ru-RU"/>
        </w:rPr>
      </w:pPr>
      <w:r>
        <w:rPr>
          <w:rFonts w:cs="Times New Roman"/>
          <w:color w:val="00000A"/>
          <w:spacing w:val="-2"/>
          <w:sz w:val="28"/>
          <w:szCs w:val="28"/>
          <w:lang w:eastAsia="ru-RU"/>
        </w:rPr>
        <w:t xml:space="preserve">Программой определены приблизительно нормы физической подготовленности среднего обучающегося. </w:t>
      </w:r>
    </w:p>
    <w:p>
      <w:pPr>
        <w:pStyle w:val="Normal"/>
        <w:spacing w:lineRule="auto" w:line="240" w:before="0" w:after="0"/>
        <w:jc w:val="both"/>
        <w:rPr>
          <w:rFonts w:cs="Times New Roman"/>
          <w:b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</w:r>
    </w:p>
    <w:p>
      <w:pPr>
        <w:pStyle w:val="Normal"/>
        <w:spacing w:before="57" w:after="0"/>
        <w:ind w:firstLine="708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 качестве результатов промежуточной аттестации по учебному предмету физическая культура по решению педагогического совета, могут быть зачтены:</w:t>
      </w:r>
    </w:p>
    <w:p>
      <w:pPr>
        <w:pStyle w:val="Normal"/>
        <w:numPr>
          <w:ilvl w:val="0"/>
          <w:numId w:val="2"/>
        </w:numPr>
        <w:spacing w:before="57" w:after="0"/>
        <w:ind w:left="0" w:firstLine="426"/>
        <w:jc w:val="both"/>
        <w:textAlignment w:val="center"/>
        <w:rPr>
          <w:rFonts w:cs="Times New Roman"/>
          <w:color w:val="000000"/>
          <w:spacing w:val="-2"/>
          <w:sz w:val="28"/>
          <w:szCs w:val="28"/>
          <w:u w:val="none" w:color="000000"/>
        </w:rPr>
      </w:pPr>
      <w:r>
        <w:rPr>
          <w:rFonts w:cs="Times New Roman"/>
          <w:color w:val="000000"/>
          <w:spacing w:val="-2"/>
          <w:sz w:val="28"/>
          <w:szCs w:val="28"/>
          <w:u w:val="none" w:color="000000"/>
        </w:rPr>
        <w:t>Внеучебные образовательные достижения. Зачет производится в форме учета личностных достижений или портфолио.</w:t>
      </w:r>
    </w:p>
    <w:p>
      <w:pPr>
        <w:pStyle w:val="Normal"/>
        <w:spacing w:before="0" w:after="80"/>
        <w:jc w:val="both"/>
        <w:rPr>
          <w:rFonts w:cs="Times New Roman"/>
          <w:szCs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1c2e"/>
    <w:pPr>
      <w:widowControl/>
      <w:bidi w:val="0"/>
      <w:spacing w:lineRule="auto" w:line="276" w:before="0" w:after="80"/>
      <w:jc w:val="left"/>
    </w:pPr>
    <w:rPr>
      <w:rFonts w:ascii="Times New Roman" w:hAnsi="Times New Roman" w:eastAsia="Times New Roman" w:cs="Calibri"/>
      <w:color w:val="auto"/>
      <w:kern w:val="0"/>
      <w:sz w:val="24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LibreOffice/7.0.6.2$Linux_X86_64 LibreOffice_project/00$Build-2</Application>
  <AppVersion>15.0000</AppVersion>
  <Pages>4</Pages>
  <Words>629</Words>
  <Characters>3336</Characters>
  <CharactersWithSpaces>3901</CharactersWithSpaces>
  <Paragraphs>153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2021-06-09T07:39:00Z</dcterms:created>
  <dc:creator>HP</dc:creator>
  <dc:description/>
  <dc:language>ru-RU</dc:language>
  <cp:lastModifiedBy>HP</cp:lastModifiedBy>
  <dcterms:modified xsi:type="dcterms:W3CDTF">2021-06-09T07:55:00Z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